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C96C" w14:textId="77777777" w:rsidR="004D10BA" w:rsidRPr="00E541CC" w:rsidRDefault="004D10BA" w:rsidP="004D10BA">
      <w:pPr>
        <w:spacing w:after="0"/>
        <w:jc w:val="center"/>
        <w:rPr>
          <w:rFonts w:ascii="Times New Roman" w:hAnsi="Times New Roman" w:cs="Times New Roman"/>
          <w:b/>
          <w:bCs/>
          <w:sz w:val="24"/>
          <w:szCs w:val="24"/>
          <w:u w:val="single"/>
        </w:rPr>
      </w:pPr>
      <w:r w:rsidRPr="00E541CC">
        <w:rPr>
          <w:rFonts w:ascii="Times New Roman" w:hAnsi="Times New Roman" w:cs="Times New Roman"/>
          <w:b/>
          <w:bCs/>
          <w:sz w:val="24"/>
          <w:szCs w:val="24"/>
          <w:u w:val="single"/>
        </w:rPr>
        <w:t>KETTLE MORAINE GARDEN CLUB</w:t>
      </w:r>
    </w:p>
    <w:p w14:paraId="2DFE096E" w14:textId="77777777" w:rsidR="004D10BA" w:rsidRPr="00E541CC" w:rsidRDefault="004D10BA" w:rsidP="004D10BA">
      <w:pPr>
        <w:spacing w:after="0"/>
        <w:jc w:val="center"/>
        <w:rPr>
          <w:rFonts w:ascii="Times New Roman" w:hAnsi="Times New Roman" w:cs="Times New Roman"/>
          <w:b/>
          <w:bCs/>
          <w:sz w:val="24"/>
          <w:szCs w:val="24"/>
          <w:u w:val="single"/>
        </w:rPr>
      </w:pPr>
      <w:r w:rsidRPr="00E541CC">
        <w:rPr>
          <w:rFonts w:ascii="Times New Roman" w:hAnsi="Times New Roman" w:cs="Times New Roman"/>
          <w:b/>
          <w:bCs/>
          <w:sz w:val="24"/>
          <w:szCs w:val="24"/>
          <w:u w:val="single"/>
        </w:rPr>
        <w:t>WAYS AND MEANS COMMITTEE</w:t>
      </w:r>
    </w:p>
    <w:p w14:paraId="05BC8899" w14:textId="77777777" w:rsidR="004D10BA" w:rsidRPr="00E541CC" w:rsidRDefault="004D10BA" w:rsidP="004D10BA">
      <w:pPr>
        <w:spacing w:after="0"/>
        <w:jc w:val="center"/>
        <w:rPr>
          <w:rFonts w:ascii="Times New Roman" w:hAnsi="Times New Roman" w:cs="Times New Roman"/>
          <w:b/>
          <w:bCs/>
          <w:sz w:val="24"/>
          <w:szCs w:val="24"/>
          <w:u w:val="single"/>
        </w:rPr>
      </w:pPr>
      <w:r w:rsidRPr="00E541CC">
        <w:rPr>
          <w:rFonts w:ascii="Times New Roman" w:hAnsi="Times New Roman" w:cs="Times New Roman"/>
          <w:b/>
          <w:bCs/>
          <w:sz w:val="24"/>
          <w:szCs w:val="24"/>
          <w:u w:val="single"/>
        </w:rPr>
        <w:t>APPLICATION GUIDELINES FOR FUNDING</w:t>
      </w:r>
    </w:p>
    <w:p w14:paraId="2CD0FB92" w14:textId="77777777" w:rsidR="004D10BA" w:rsidRPr="00E541CC" w:rsidRDefault="004D10BA" w:rsidP="004D10BA">
      <w:pPr>
        <w:rPr>
          <w:rFonts w:ascii="Times New Roman" w:hAnsi="Times New Roman" w:cs="Times New Roman"/>
          <w:sz w:val="24"/>
          <w:szCs w:val="24"/>
        </w:rPr>
      </w:pPr>
    </w:p>
    <w:p w14:paraId="5D534855" w14:textId="77777777" w:rsidR="004D10BA" w:rsidRPr="00E541CC" w:rsidRDefault="004D10BA" w:rsidP="004D10BA">
      <w:pPr>
        <w:rPr>
          <w:rFonts w:ascii="Times New Roman" w:hAnsi="Times New Roman" w:cs="Times New Roman"/>
          <w:sz w:val="24"/>
          <w:szCs w:val="24"/>
        </w:rPr>
      </w:pPr>
      <w:r w:rsidRPr="00E541CC">
        <w:rPr>
          <w:rFonts w:ascii="Times New Roman" w:hAnsi="Times New Roman" w:cs="Times New Roman"/>
          <w:sz w:val="24"/>
          <w:szCs w:val="24"/>
        </w:rPr>
        <w:t xml:space="preserve">Every year the Kettle Moraine Garden Club is proud to award philanthropic grants for civic projects which are aligned with the mission of our club. The organizations receiving annual funding for these projects reside in our Lake Country community, SE Wisconsin four-county area, and in our state. </w:t>
      </w:r>
    </w:p>
    <w:p w14:paraId="5F0ABC65" w14:textId="77777777" w:rsidR="004D10BA" w:rsidRPr="00E541CC" w:rsidRDefault="004D10BA" w:rsidP="004D10BA">
      <w:pPr>
        <w:rPr>
          <w:rFonts w:ascii="Times New Roman" w:hAnsi="Times New Roman" w:cs="Times New Roman"/>
          <w:sz w:val="24"/>
          <w:szCs w:val="24"/>
        </w:rPr>
      </w:pPr>
      <w:r w:rsidRPr="00E541CC">
        <w:rPr>
          <w:rFonts w:ascii="Times New Roman" w:hAnsi="Times New Roman" w:cs="Times New Roman"/>
          <w:sz w:val="24"/>
          <w:szCs w:val="24"/>
        </w:rPr>
        <w:t>The following are specific guidelines in order for a project to be considered for funding by the Ways and Means Committee:</w:t>
      </w:r>
    </w:p>
    <w:p w14:paraId="39EA4E86"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Is submitted by a non-profit 501(c) (3) organization. </w:t>
      </w:r>
    </w:p>
    <w:p w14:paraId="6CD350BB"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Is aligned with the mission of KMGC: “Kettle Moraine Garden Club, a member of the </w:t>
      </w:r>
      <w:proofErr w:type="spellStart"/>
      <w:r w:rsidRPr="00E541CC">
        <w:rPr>
          <w:rFonts w:ascii="Times New Roman" w:hAnsi="Times New Roman" w:cs="Times New Roman"/>
          <w:sz w:val="24"/>
          <w:szCs w:val="24"/>
        </w:rPr>
        <w:t>The</w:t>
      </w:r>
      <w:proofErr w:type="spellEnd"/>
      <w:r w:rsidRPr="00E541CC">
        <w:rPr>
          <w:rFonts w:ascii="Times New Roman" w:hAnsi="Times New Roman" w:cs="Times New Roman"/>
          <w:sz w:val="24"/>
          <w:szCs w:val="24"/>
        </w:rPr>
        <w:t xml:space="preserve"> Garden of America, is dedicated to the love of gardening through education and civic projects in the fields of horticulture, floral design, nature photography, conservation and environmental renewal.”</w:t>
      </w:r>
    </w:p>
    <w:p w14:paraId="01CCFEEA" w14:textId="77777777" w:rsidR="004D10BA"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Is NOT an endowment, maintenance, scholarship, research study or compensation for any salary. </w:t>
      </w:r>
    </w:p>
    <w:p w14:paraId="305BF68E" w14:textId="77777777" w:rsidR="004D10BA"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Is clearly defined, has a demonstrated need, and presents a unique opportunity to benefit the community-at-large. </w:t>
      </w:r>
    </w:p>
    <w:p w14:paraId="530E6B1F" w14:textId="77777777" w:rsidR="004D10BA"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Has a defined financial plan for using the funds and future funds available for maintaining the project.</w:t>
      </w:r>
    </w:p>
    <w:p w14:paraId="6B306451"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Is to be completed in the following calendar year of the application. </w:t>
      </w:r>
    </w:p>
    <w:p w14:paraId="3A857262"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KMGC requires the granted requests to supply the Ways and Means Committee Co</w:t>
      </w:r>
      <w:r>
        <w:rPr>
          <w:rFonts w:ascii="Times New Roman" w:hAnsi="Times New Roman" w:cs="Times New Roman"/>
          <w:sz w:val="24"/>
          <w:szCs w:val="24"/>
        </w:rPr>
        <w:t>-</w:t>
      </w:r>
      <w:r w:rsidRPr="00E541CC">
        <w:rPr>
          <w:rFonts w:ascii="Times New Roman" w:hAnsi="Times New Roman" w:cs="Times New Roman"/>
          <w:sz w:val="24"/>
          <w:szCs w:val="24"/>
        </w:rPr>
        <w:t xml:space="preserve">Chairs by </w:t>
      </w:r>
      <w:r>
        <w:rPr>
          <w:rFonts w:ascii="Times New Roman" w:hAnsi="Times New Roman" w:cs="Times New Roman"/>
          <w:sz w:val="24"/>
          <w:szCs w:val="24"/>
        </w:rPr>
        <w:t xml:space="preserve">June </w:t>
      </w:r>
      <w:r w:rsidRPr="00E541CC">
        <w:rPr>
          <w:rFonts w:ascii="Times New Roman" w:hAnsi="Times New Roman" w:cs="Times New Roman"/>
          <w:sz w:val="24"/>
          <w:szCs w:val="24"/>
        </w:rPr>
        <w:t>1, 202</w:t>
      </w:r>
      <w:r>
        <w:rPr>
          <w:rFonts w:ascii="Times New Roman" w:hAnsi="Times New Roman" w:cs="Times New Roman"/>
          <w:sz w:val="24"/>
          <w:szCs w:val="24"/>
        </w:rPr>
        <w:t>5</w:t>
      </w:r>
      <w:r w:rsidRPr="00E541CC">
        <w:rPr>
          <w:rFonts w:ascii="Times New Roman" w:hAnsi="Times New Roman" w:cs="Times New Roman"/>
          <w:sz w:val="24"/>
          <w:szCs w:val="24"/>
        </w:rPr>
        <w:t>, documentation of how and when the project was or will be successfully completed.</w:t>
      </w:r>
    </w:p>
    <w:p w14:paraId="2C81F64A"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Application should contain all required names and project information; organization should provide specific project details attached to the application. </w:t>
      </w:r>
    </w:p>
    <w:p w14:paraId="10D242D0"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Application needs to be signed by a KMGC member as a proposer (a KMGC member does not need to be involved with the organization.) </w:t>
      </w:r>
    </w:p>
    <w:p w14:paraId="6D59D570" w14:textId="77777777" w:rsidR="004D10BA" w:rsidRPr="00E541CC" w:rsidRDefault="004D10BA" w:rsidP="004D10BA">
      <w:pPr>
        <w:pStyle w:val="ListParagraph"/>
        <w:numPr>
          <w:ilvl w:val="0"/>
          <w:numId w:val="1"/>
        </w:numPr>
        <w:rPr>
          <w:rFonts w:ascii="Times New Roman" w:hAnsi="Times New Roman" w:cs="Times New Roman"/>
          <w:b/>
          <w:bCs/>
          <w:sz w:val="24"/>
          <w:szCs w:val="24"/>
        </w:rPr>
      </w:pPr>
      <w:r w:rsidRPr="00E541CC">
        <w:rPr>
          <w:rFonts w:ascii="Times New Roman" w:hAnsi="Times New Roman" w:cs="Times New Roman"/>
          <w:b/>
          <w:bCs/>
          <w:sz w:val="24"/>
          <w:szCs w:val="24"/>
        </w:rPr>
        <w:t xml:space="preserve">Applications for 2024 must be received or postmarked by May 1, 2024.  </w:t>
      </w:r>
    </w:p>
    <w:p w14:paraId="2A5E2C84" w14:textId="77777777" w:rsidR="004D10BA" w:rsidRPr="00E541CC" w:rsidRDefault="004D10BA" w:rsidP="004D10BA">
      <w:pPr>
        <w:pStyle w:val="ListParagraph"/>
        <w:numPr>
          <w:ilvl w:val="0"/>
          <w:numId w:val="1"/>
        </w:numPr>
        <w:rPr>
          <w:rFonts w:ascii="Times New Roman" w:hAnsi="Times New Roman" w:cs="Times New Roman"/>
          <w:sz w:val="24"/>
          <w:szCs w:val="24"/>
        </w:rPr>
      </w:pPr>
      <w:r w:rsidRPr="00E541CC">
        <w:rPr>
          <w:rFonts w:ascii="Times New Roman" w:hAnsi="Times New Roman" w:cs="Times New Roman"/>
          <w:sz w:val="24"/>
          <w:szCs w:val="24"/>
        </w:rPr>
        <w:t xml:space="preserve">Application forms may be obtained on the KMGC website (www.kettlemorainegc.org) or from the Ways and Means Committee Co-Chairs. </w:t>
      </w:r>
    </w:p>
    <w:p w14:paraId="79DE7D1F" w14:textId="77777777" w:rsidR="004D10BA" w:rsidRPr="00E541CC" w:rsidRDefault="004D10BA" w:rsidP="004D10BA">
      <w:pPr>
        <w:rPr>
          <w:rFonts w:ascii="Times New Roman" w:hAnsi="Times New Roman" w:cs="Times New Roman"/>
          <w:sz w:val="24"/>
          <w:szCs w:val="24"/>
        </w:rPr>
      </w:pPr>
      <w:r w:rsidRPr="00E541CC">
        <w:rPr>
          <w:rFonts w:ascii="Times New Roman" w:hAnsi="Times New Roman" w:cs="Times New Roman"/>
          <w:sz w:val="24"/>
          <w:szCs w:val="24"/>
        </w:rPr>
        <w:t xml:space="preserve">In May, the Ways and Means Committee will meet to review the Request for Funding Applications which have been submitted. Selections are based on those projects which agree with the APPLICATION GUIDELINES and best align with the KMGC mission. </w:t>
      </w:r>
    </w:p>
    <w:p w14:paraId="5E27855B" w14:textId="5A1CEA12" w:rsidR="00ED7BA6" w:rsidRDefault="004D10BA">
      <w:r w:rsidRPr="00E541CC">
        <w:rPr>
          <w:rFonts w:ascii="Times New Roman" w:hAnsi="Times New Roman" w:cs="Times New Roman"/>
          <w:sz w:val="24"/>
          <w:szCs w:val="24"/>
        </w:rPr>
        <w:t>At the May KMGC Board of Directors meeting, the Board will vote on the Ways and Means Committee recommendations for 202</w:t>
      </w:r>
      <w:r>
        <w:rPr>
          <w:rFonts w:ascii="Times New Roman" w:hAnsi="Times New Roman" w:cs="Times New Roman"/>
          <w:sz w:val="24"/>
          <w:szCs w:val="24"/>
        </w:rPr>
        <w:t>4</w:t>
      </w:r>
      <w:r w:rsidRPr="00E541CC">
        <w:rPr>
          <w:rFonts w:ascii="Times New Roman" w:hAnsi="Times New Roman" w:cs="Times New Roman"/>
          <w:sz w:val="24"/>
          <w:szCs w:val="24"/>
        </w:rPr>
        <w:t xml:space="preserve"> monetary grants. At May’s KMGC meeting the projects approved by the Board will be voted upon by the general membership. Organizations who receive KMGC funding will be informed with a letter and a monetary award in June of the application year</w:t>
      </w:r>
      <w:r>
        <w:rPr>
          <w:rFonts w:ascii="Times New Roman" w:hAnsi="Times New Roman" w:cs="Times New Roman"/>
          <w:sz w:val="24"/>
          <w:szCs w:val="24"/>
        </w:rPr>
        <w:t>.</w:t>
      </w:r>
    </w:p>
    <w:sectPr w:rsidR="00ED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120"/>
    <w:multiLevelType w:val="hybridMultilevel"/>
    <w:tmpl w:val="3FF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BA"/>
    <w:rsid w:val="004D10BA"/>
    <w:rsid w:val="00C1320F"/>
    <w:rsid w:val="00E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526B"/>
  <w15:chartTrackingRefBased/>
  <w15:docId w15:val="{987E5352-E87A-4505-BD76-EEAE37A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Frigo</dc:creator>
  <cp:keywords/>
  <dc:description/>
  <cp:lastModifiedBy>Pat Frigo</cp:lastModifiedBy>
  <cp:revision>1</cp:revision>
  <dcterms:created xsi:type="dcterms:W3CDTF">2024-02-08T01:45:00Z</dcterms:created>
  <dcterms:modified xsi:type="dcterms:W3CDTF">2024-02-08T01:46:00Z</dcterms:modified>
</cp:coreProperties>
</file>